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F3F71" w:rsidRDefault="008E09C5" w:rsidP="008E09C5">
      <w:pPr>
        <w:jc w:val="both"/>
      </w:pPr>
      <w:r w:rsidRPr="008E09C5">
        <w:t xml:space="preserve">La società Cia Consulenza Calabria Srl, </w:t>
      </w:r>
      <w:r w:rsidR="004F3F71">
        <w:t xml:space="preserve">società accreditata dalla Regione Calabria </w:t>
      </w:r>
      <w:r w:rsidR="00C92972">
        <w:t xml:space="preserve">con DDG n° 5260 del 19/05/2017 </w:t>
      </w:r>
      <w:r w:rsidR="004F3F71">
        <w:t>per l’espletamento dei servizi si consulenza</w:t>
      </w:r>
      <w:r w:rsidRPr="008E09C5">
        <w:t xml:space="preserve"> accreditata presso la</w:t>
      </w:r>
      <w:r>
        <w:t xml:space="preserve"> </w:t>
      </w:r>
      <w:r w:rsidRPr="008E09C5">
        <w:t xml:space="preserve">Regione Calabria ad erogare servizi di consulenza </w:t>
      </w:r>
      <w:r w:rsidR="004F3F71">
        <w:t>aziendale in agricoltura</w:t>
      </w:r>
      <w:r w:rsidR="00C92972">
        <w:t xml:space="preserve"> ai sensi del DM </w:t>
      </w:r>
      <w:hyperlink r:id="rId4" w:history="1">
        <w:r w:rsidR="00C92972" w:rsidRPr="00C92972">
          <w:t>3 febbraio 2016</w:t>
        </w:r>
      </w:hyperlink>
      <w:r w:rsidR="00C92972" w:rsidRPr="00C92972">
        <w:rPr>
          <w:b/>
          <w:bCs/>
        </w:rPr>
        <w:t>.</w:t>
      </w:r>
    </w:p>
    <w:p w:rsidR="008E09C5" w:rsidRDefault="008E09C5" w:rsidP="008E09C5">
      <w:pPr>
        <w:jc w:val="both"/>
      </w:pPr>
      <w:r w:rsidRPr="008E09C5">
        <w:t xml:space="preserve">Le sedi operative utilizzate per l’erogazione del servizio di consulenza </w:t>
      </w:r>
      <w:proofErr w:type="gramStart"/>
      <w:r w:rsidRPr="008E09C5">
        <w:t>sono n. 7 e sono dislocate</w:t>
      </w:r>
      <w:proofErr w:type="gramEnd"/>
      <w:r>
        <w:t xml:space="preserve"> </w:t>
      </w:r>
      <w:r w:rsidRPr="008E09C5">
        <w:t>nel territorio regionale come di seguito:</w:t>
      </w:r>
    </w:p>
    <w:tbl>
      <w:tblPr>
        <w:tblW w:w="970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8"/>
        <w:gridCol w:w="2737"/>
        <w:gridCol w:w="4149"/>
      </w:tblGrid>
      <w:tr w:rsidR="009B5178" w:rsidRPr="009B5178" w:rsidTr="009B5178">
        <w:trPr>
          <w:trHeight w:val="301"/>
        </w:trPr>
        <w:tc>
          <w:tcPr>
            <w:tcW w:w="2818" w:type="dxa"/>
            <w:shd w:val="clear" w:color="auto" w:fill="92D050"/>
          </w:tcPr>
          <w:p w:rsidR="009B5178" w:rsidRPr="009B5178" w:rsidRDefault="009B5178" w:rsidP="009B5178">
            <w:pPr>
              <w:rPr>
                <w:b/>
              </w:rPr>
            </w:pPr>
            <w:r w:rsidRPr="009B5178">
              <w:rPr>
                <w:b/>
              </w:rPr>
              <w:t>SEDE</w:t>
            </w:r>
          </w:p>
        </w:tc>
        <w:tc>
          <w:tcPr>
            <w:tcW w:w="2737" w:type="dxa"/>
            <w:shd w:val="clear" w:color="auto" w:fill="92D050"/>
          </w:tcPr>
          <w:p w:rsidR="009B5178" w:rsidRPr="009B5178" w:rsidRDefault="009B5178" w:rsidP="009B5178">
            <w:pPr>
              <w:rPr>
                <w:b/>
              </w:rPr>
            </w:pPr>
            <w:r w:rsidRPr="009B5178">
              <w:rPr>
                <w:b/>
              </w:rPr>
              <w:t>INDIRIZZO E CONTATTI</w:t>
            </w:r>
          </w:p>
        </w:tc>
        <w:tc>
          <w:tcPr>
            <w:tcW w:w="4149" w:type="dxa"/>
            <w:tcBorders>
              <w:right w:val="single" w:sz="6" w:space="0" w:color="000000"/>
            </w:tcBorders>
            <w:shd w:val="clear" w:color="auto" w:fill="92D050"/>
          </w:tcPr>
          <w:p w:rsidR="009B5178" w:rsidRPr="009B5178" w:rsidRDefault="009B5178" w:rsidP="009B5178">
            <w:pPr>
              <w:rPr>
                <w:b/>
              </w:rPr>
            </w:pPr>
            <w:r w:rsidRPr="009B5178">
              <w:rPr>
                <w:b/>
              </w:rPr>
              <w:t>ORARI</w:t>
            </w:r>
          </w:p>
        </w:tc>
      </w:tr>
      <w:tr w:rsidR="009B5178" w:rsidRPr="009B5178" w:rsidTr="009B5178">
        <w:trPr>
          <w:trHeight w:val="899"/>
        </w:trPr>
        <w:tc>
          <w:tcPr>
            <w:tcW w:w="2818" w:type="dxa"/>
          </w:tcPr>
          <w:p w:rsidR="009B5178" w:rsidRPr="009B5178" w:rsidRDefault="009B5178" w:rsidP="009B5178">
            <w:r w:rsidRPr="009B5178">
              <w:t>Cia Consulenza Calabria Srl Sede Legale</w:t>
            </w:r>
          </w:p>
        </w:tc>
        <w:tc>
          <w:tcPr>
            <w:tcW w:w="2737" w:type="dxa"/>
          </w:tcPr>
          <w:p w:rsidR="009B5178" w:rsidRPr="009B5178" w:rsidRDefault="009B5178" w:rsidP="009B5178">
            <w:r w:rsidRPr="009B5178">
              <w:t>Via U. Boccioni, 61 - 88046 - Lamezia Terme (CZ) - Tel. 09684</w:t>
            </w:r>
            <w:r>
              <w:t xml:space="preserve"> </w:t>
            </w:r>
            <w:r w:rsidRPr="009B5178">
              <w:t>11152</w:t>
            </w:r>
          </w:p>
        </w:tc>
        <w:tc>
          <w:tcPr>
            <w:tcW w:w="4149" w:type="dxa"/>
            <w:tcBorders>
              <w:right w:val="single" w:sz="6" w:space="0" w:color="000000"/>
            </w:tcBorders>
          </w:tcPr>
          <w:p w:rsidR="009B5178" w:rsidRPr="009B5178" w:rsidRDefault="009B5178" w:rsidP="009B5178">
            <w:r w:rsidRPr="009B5178">
              <w:t>Lunedì e Mercoledì 8.30—13.00 e 15.00—18.00 Martedì, Giovedì e Venerdì: 8.30-14.30</w:t>
            </w:r>
          </w:p>
        </w:tc>
      </w:tr>
      <w:tr w:rsidR="009B5178" w:rsidRPr="009B5178" w:rsidTr="009B5178">
        <w:trPr>
          <w:trHeight w:val="731"/>
        </w:trPr>
        <w:tc>
          <w:tcPr>
            <w:tcW w:w="2818" w:type="dxa"/>
          </w:tcPr>
          <w:p w:rsidR="009B5178" w:rsidRPr="009B5178" w:rsidRDefault="009B5178" w:rsidP="009B5178">
            <w:r w:rsidRPr="009B5178">
              <w:t>Cia Consulenza Calabria Srl Sede Crotone</w:t>
            </w:r>
          </w:p>
        </w:tc>
        <w:tc>
          <w:tcPr>
            <w:tcW w:w="2737" w:type="dxa"/>
          </w:tcPr>
          <w:p w:rsidR="009B5178" w:rsidRPr="009B5178" w:rsidRDefault="009B5178" w:rsidP="009B5178">
            <w:r w:rsidRPr="009B5178">
              <w:t>Via G. Di Vittorio - 88900 - Crotone (KR) - Tel. 0961</w:t>
            </w:r>
            <w:r>
              <w:t xml:space="preserve"> </w:t>
            </w:r>
            <w:r w:rsidRPr="009B5178">
              <w:t>1903436</w:t>
            </w:r>
          </w:p>
        </w:tc>
        <w:tc>
          <w:tcPr>
            <w:tcW w:w="4149" w:type="dxa"/>
            <w:tcBorders>
              <w:right w:val="single" w:sz="6" w:space="0" w:color="000000"/>
            </w:tcBorders>
          </w:tcPr>
          <w:p w:rsidR="009B5178" w:rsidRPr="009B5178" w:rsidRDefault="009B5178" w:rsidP="009B5178">
            <w:r w:rsidRPr="009B5178">
              <w:t>Lunedì e Mercoledì 8.30—13.00 e 15.00—18.00 Martedì, Giovedì e Venerdì: 8.30-14.31</w:t>
            </w:r>
          </w:p>
        </w:tc>
      </w:tr>
      <w:tr w:rsidR="009B5178" w:rsidRPr="009B5178" w:rsidTr="009B5178">
        <w:trPr>
          <w:trHeight w:val="600"/>
        </w:trPr>
        <w:tc>
          <w:tcPr>
            <w:tcW w:w="2818" w:type="dxa"/>
          </w:tcPr>
          <w:p w:rsidR="009B5178" w:rsidRPr="009B5178" w:rsidRDefault="009B5178" w:rsidP="009B5178">
            <w:r w:rsidRPr="009B5178">
              <w:t>Cia Consulenza Calabria Srl Sede Catanzaro</w:t>
            </w:r>
          </w:p>
        </w:tc>
        <w:tc>
          <w:tcPr>
            <w:tcW w:w="2737" w:type="dxa"/>
          </w:tcPr>
          <w:p w:rsidR="009B5178" w:rsidRPr="009B5178" w:rsidRDefault="009B5178" w:rsidP="009B5178">
            <w:r w:rsidRPr="009B5178">
              <w:t>Via Pugliese, 4 - 88100 - Catanzaro (CZ)</w:t>
            </w:r>
          </w:p>
        </w:tc>
        <w:tc>
          <w:tcPr>
            <w:tcW w:w="4149" w:type="dxa"/>
            <w:tcBorders>
              <w:right w:val="single" w:sz="6" w:space="0" w:color="000000"/>
            </w:tcBorders>
          </w:tcPr>
          <w:p w:rsidR="009B5178" w:rsidRPr="009B5178" w:rsidRDefault="009B5178" w:rsidP="009B5178">
            <w:r w:rsidRPr="009B5178">
              <w:t>Lunedì e Mercoledì 8.30—13.00 e 15.00—18.00 Martedì, Giovedì e Venerdì: 8.30-14.32</w:t>
            </w:r>
          </w:p>
        </w:tc>
      </w:tr>
      <w:tr w:rsidR="009B5178" w:rsidRPr="009B5178" w:rsidTr="009B5178">
        <w:trPr>
          <w:trHeight w:val="599"/>
        </w:trPr>
        <w:tc>
          <w:tcPr>
            <w:tcW w:w="2818" w:type="dxa"/>
          </w:tcPr>
          <w:p w:rsidR="009B5178" w:rsidRPr="009B5178" w:rsidRDefault="009B5178" w:rsidP="009B5178">
            <w:r w:rsidRPr="009B5178">
              <w:t>Cia Consulenza Calabria Srl Sede Cosenza</w:t>
            </w:r>
          </w:p>
        </w:tc>
        <w:tc>
          <w:tcPr>
            <w:tcW w:w="2737" w:type="dxa"/>
          </w:tcPr>
          <w:p w:rsidR="009B5178" w:rsidRPr="009B5178" w:rsidRDefault="009B5178" w:rsidP="009B5178">
            <w:r w:rsidRPr="009B5178">
              <w:t>Piazza della Vittoria, 16 87100 –</w:t>
            </w:r>
          </w:p>
          <w:p w:rsidR="009B5178" w:rsidRPr="009B5178" w:rsidRDefault="009B5178" w:rsidP="009B5178">
            <w:r w:rsidRPr="009B5178">
              <w:t>Cosenza (CS) – 0984 22902</w:t>
            </w:r>
          </w:p>
        </w:tc>
        <w:tc>
          <w:tcPr>
            <w:tcW w:w="4149" w:type="dxa"/>
            <w:tcBorders>
              <w:right w:val="single" w:sz="6" w:space="0" w:color="000000"/>
            </w:tcBorders>
          </w:tcPr>
          <w:p w:rsidR="009B5178" w:rsidRPr="009B5178" w:rsidRDefault="009B5178" w:rsidP="009B5178">
            <w:r w:rsidRPr="009B5178">
              <w:t>Lunedì e Mercoledì 8.30—13.00 e 15.00—18.00 Martedì, Giovedì e Venerdì: 8.30-14.33</w:t>
            </w:r>
          </w:p>
        </w:tc>
      </w:tr>
      <w:tr w:rsidR="009B5178" w:rsidRPr="009B5178" w:rsidTr="009B5178">
        <w:trPr>
          <w:trHeight w:val="601"/>
        </w:trPr>
        <w:tc>
          <w:tcPr>
            <w:tcW w:w="2818" w:type="dxa"/>
          </w:tcPr>
          <w:p w:rsidR="009B5178" w:rsidRPr="009B5178" w:rsidRDefault="009B5178" w:rsidP="009B5178">
            <w:r w:rsidRPr="009B5178">
              <w:t>Cia Consulenza Calabria Srl Sede Castrovillari</w:t>
            </w:r>
          </w:p>
        </w:tc>
        <w:tc>
          <w:tcPr>
            <w:tcW w:w="2737" w:type="dxa"/>
          </w:tcPr>
          <w:p w:rsidR="009B5178" w:rsidRPr="009B5178" w:rsidRDefault="009B5178" w:rsidP="009B5178">
            <w:r w:rsidRPr="009B5178">
              <w:t>Via Trento, 16 – 87012</w:t>
            </w:r>
          </w:p>
          <w:p w:rsidR="009B5178" w:rsidRPr="009B5178" w:rsidRDefault="009B5178" w:rsidP="009B5178">
            <w:r w:rsidRPr="009B5178">
              <w:t>Castrovillari (CS) – 0981</w:t>
            </w:r>
            <w:r>
              <w:t xml:space="preserve"> </w:t>
            </w:r>
            <w:r w:rsidRPr="009B5178">
              <w:t>200537</w:t>
            </w:r>
          </w:p>
        </w:tc>
        <w:tc>
          <w:tcPr>
            <w:tcW w:w="4149" w:type="dxa"/>
            <w:tcBorders>
              <w:right w:val="single" w:sz="6" w:space="0" w:color="000000"/>
            </w:tcBorders>
          </w:tcPr>
          <w:p w:rsidR="009B5178" w:rsidRPr="009B5178" w:rsidRDefault="009B5178" w:rsidP="009B5178">
            <w:r w:rsidRPr="009B5178">
              <w:t>Lunedì e Mercoledì 8.30—13.00 e 15.00—18.00 Martedì, Giovedì e Venerdì: 8.30-14.34</w:t>
            </w:r>
          </w:p>
        </w:tc>
      </w:tr>
      <w:tr w:rsidR="009B5178" w:rsidRPr="009B5178" w:rsidTr="009B5178">
        <w:trPr>
          <w:trHeight w:val="736"/>
        </w:trPr>
        <w:tc>
          <w:tcPr>
            <w:tcW w:w="2818" w:type="dxa"/>
          </w:tcPr>
          <w:p w:rsidR="009B5178" w:rsidRPr="009B5178" w:rsidRDefault="009B5178" w:rsidP="009B5178"/>
          <w:p w:rsidR="009B5178" w:rsidRPr="009B5178" w:rsidRDefault="009B5178" w:rsidP="009B5178">
            <w:r w:rsidRPr="009B5178">
              <w:t xml:space="preserve">Cia Consulenza Calabria </w:t>
            </w:r>
            <w:proofErr w:type="spellStart"/>
            <w:r w:rsidRPr="009B5178">
              <w:t>Srl</w:t>
            </w:r>
            <w:proofErr w:type="spellEnd"/>
            <w:r w:rsidRPr="009B5178">
              <w:t xml:space="preserve"> Sede Trebisacce</w:t>
            </w:r>
          </w:p>
        </w:tc>
        <w:tc>
          <w:tcPr>
            <w:tcW w:w="2737" w:type="dxa"/>
          </w:tcPr>
          <w:p w:rsidR="009B5178" w:rsidRPr="009B5178" w:rsidRDefault="009B5178" w:rsidP="009B5178">
            <w:r w:rsidRPr="009B5178">
              <w:t>Via Bainsizza, 35 87075 – Trebisacce (CS) – Tel. 0981</w:t>
            </w:r>
            <w:r>
              <w:t xml:space="preserve"> </w:t>
            </w:r>
            <w:r w:rsidRPr="009B5178">
              <w:t>500471</w:t>
            </w:r>
          </w:p>
        </w:tc>
        <w:tc>
          <w:tcPr>
            <w:tcW w:w="4149" w:type="dxa"/>
            <w:tcBorders>
              <w:right w:val="single" w:sz="6" w:space="0" w:color="000000"/>
            </w:tcBorders>
          </w:tcPr>
          <w:p w:rsidR="009B5178" w:rsidRPr="009B5178" w:rsidRDefault="009B5178" w:rsidP="009B5178">
            <w:r w:rsidRPr="009B5178">
              <w:t>Lunedì e Mercoledì 8.30—13.00 e 15.00—18.00 Martedì, Giovedì e Venerdì: 8.30-14.35</w:t>
            </w:r>
          </w:p>
        </w:tc>
      </w:tr>
      <w:tr w:rsidR="009B5178" w:rsidRPr="009B5178" w:rsidTr="009B5178">
        <w:trPr>
          <w:trHeight w:val="736"/>
        </w:trPr>
        <w:tc>
          <w:tcPr>
            <w:tcW w:w="2818" w:type="dxa"/>
            <w:tcBorders>
              <w:bottom w:val="single" w:sz="8" w:space="0" w:color="000000"/>
            </w:tcBorders>
          </w:tcPr>
          <w:p w:rsidR="009B5178" w:rsidRPr="009B5178" w:rsidRDefault="009B5178" w:rsidP="00DF004D"/>
          <w:p w:rsidR="009B5178" w:rsidRPr="009B5178" w:rsidRDefault="009B5178" w:rsidP="00DF004D">
            <w:r w:rsidRPr="009B5178">
              <w:t xml:space="preserve">Cia Consulenza Calabria </w:t>
            </w:r>
            <w:proofErr w:type="spellStart"/>
            <w:r w:rsidRPr="009B5178">
              <w:t>Srl</w:t>
            </w:r>
            <w:proofErr w:type="spellEnd"/>
            <w:r w:rsidRPr="009B5178">
              <w:t xml:space="preserve"> Sede Corigliano Rossano</w:t>
            </w:r>
          </w:p>
        </w:tc>
        <w:tc>
          <w:tcPr>
            <w:tcW w:w="2737" w:type="dxa"/>
            <w:tcBorders>
              <w:bottom w:val="single" w:sz="8" w:space="0" w:color="000000"/>
            </w:tcBorders>
          </w:tcPr>
          <w:p w:rsidR="009B5178" w:rsidRPr="009B5178" w:rsidRDefault="009B5178" w:rsidP="00DF004D">
            <w:r w:rsidRPr="009B5178">
              <w:t>C.da Torre di Mezzo Pal. OVS – 87064 Corigliano scalo (CS) -</w:t>
            </w:r>
          </w:p>
          <w:p w:rsidR="009B5178" w:rsidRPr="009B5178" w:rsidRDefault="009B5178" w:rsidP="00DF004D">
            <w:r w:rsidRPr="009B5178">
              <w:t>Tel. 0983 854087</w:t>
            </w:r>
          </w:p>
        </w:tc>
        <w:tc>
          <w:tcPr>
            <w:tcW w:w="4149" w:type="dxa"/>
            <w:tcBorders>
              <w:bottom w:val="single" w:sz="8" w:space="0" w:color="000000"/>
              <w:right w:val="single" w:sz="6" w:space="0" w:color="000000"/>
            </w:tcBorders>
          </w:tcPr>
          <w:p w:rsidR="009B5178" w:rsidRPr="009B5178" w:rsidRDefault="009B5178" w:rsidP="00DF004D">
            <w:r w:rsidRPr="009B5178">
              <w:t>Lunedì e Mercoledì 8.30—13.00 e 15.00—18.00 Martedì, Giovedì e Venerdì: 8.30-14.36</w:t>
            </w:r>
          </w:p>
        </w:tc>
      </w:tr>
    </w:tbl>
    <w:p w:rsidR="009B5178" w:rsidRPr="009B5178" w:rsidRDefault="009B5178" w:rsidP="009B5178"/>
    <w:p w:rsidR="00AD1010" w:rsidRDefault="009B5178">
      <w:r>
        <w:t>Amb</w:t>
      </w:r>
      <w:r w:rsidR="008E09C5">
        <w:t>iti di consulenza attivati:</w:t>
      </w:r>
    </w:p>
    <w:p w:rsidR="009B5178" w:rsidRPr="009B5178" w:rsidRDefault="009B5178" w:rsidP="009B5178">
      <w:r w:rsidRPr="009B5178">
        <w:t>a) gli obblighi a livello aziendale derivanti dai criteri di gestione obbligatori e/o dalle buone condizioni agronomiche e ambientali di cui al titolo VI, capo I, del regolamento (UE) 1306/2013</w:t>
      </w:r>
    </w:p>
    <w:p w:rsidR="009B5178" w:rsidRDefault="009B5178" w:rsidP="009B5178"/>
    <w:p w:rsidR="009B5178" w:rsidRPr="009B5178" w:rsidRDefault="009B5178" w:rsidP="009B5178">
      <w:r w:rsidRPr="009B5178">
        <w:lastRenderedPageBreak/>
        <w:t>c) Misure a livello aziendale previste nel PSR Calabria 2014-2020 nell’ambito della FA 2A e 2B volte allo start up, all’ammodernamento dell’azienda, al perseguimento della competitività ed al posizionamento sui mercati (in questi due casi l’attività di consulenza non deve riguardare la redazione del business plan per l’accesso al sostegno del PSR); della FA 3A volti all’integrazione di filiera, allo sviluppo della filiera corta, alla diffusione di regimi di qualità</w:t>
      </w:r>
    </w:p>
    <w:p w:rsidR="009B5178" w:rsidRPr="009B5178" w:rsidRDefault="009B5178" w:rsidP="009B5178">
      <w:r w:rsidRPr="009B5178">
        <w:t>f) Norme di sicurezza sul lavoro e le norme di sicurezza connesse all’azienda agricola</w:t>
      </w:r>
    </w:p>
    <w:p w:rsidR="008E09C5" w:rsidRDefault="009B5178" w:rsidP="009B5178">
      <w:r w:rsidRPr="009B5178">
        <w:t>l) Agricoltura biologica</w:t>
      </w:r>
    </w:p>
    <w:p w:rsidR="00550FA8" w:rsidRDefault="00550FA8" w:rsidP="009B5178"/>
    <w:p w:rsidR="00550FA8" w:rsidRDefault="00550FA8" w:rsidP="00550FA8">
      <w:r>
        <w:t xml:space="preserve">Le aziende aderenti al progetto di consulenza </w:t>
      </w:r>
      <w:r>
        <w:t xml:space="preserve">finanziato con la Misura 2del PSR Calabria 2014/2022 – Erogazione di servizi di consulenza aziendale, </w:t>
      </w:r>
      <w:bookmarkStart w:id="0" w:name="_GoBack"/>
      <w:bookmarkEnd w:id="0"/>
      <w:r>
        <w:t>sono per come già previsto nel Piano di Consulenza, n. 545.</w:t>
      </w:r>
    </w:p>
    <w:p w:rsidR="00550FA8" w:rsidRDefault="00550FA8" w:rsidP="00550FA8">
      <w:r>
        <w:t>Il rapporto numero di consulenti/beneficiari del servizio è pari a 49,54.</w:t>
      </w:r>
    </w:p>
    <w:p w:rsidR="00550FA8" w:rsidRDefault="00550FA8" w:rsidP="00550FA8">
      <w:r>
        <w:t>Nel dettaglio, il progetto prevede il coinvolgimento delle seguenti aziende:</w:t>
      </w:r>
    </w:p>
    <w:p w:rsidR="00550FA8" w:rsidRDefault="00550FA8" w:rsidP="00550FA8">
      <w:r>
        <w:t>•</w:t>
      </w:r>
      <w:r>
        <w:tab/>
        <w:t>n. 214 aziende di Età &lt; 40 anni (n. 205 nel Piano di Consulenza allegato alla DDS) 39,26% del totale</w:t>
      </w:r>
    </w:p>
    <w:p w:rsidR="00550FA8" w:rsidRDefault="00550FA8" w:rsidP="00550FA8">
      <w:r>
        <w:t>•</w:t>
      </w:r>
      <w:r>
        <w:tab/>
        <w:t>n. 373 aziende aderenti a Regimi di qualità (n. 386 nel Piano di Consulenza allegato alla DDS) 68,25% del totale</w:t>
      </w:r>
    </w:p>
    <w:p w:rsidR="00550FA8" w:rsidRDefault="00550FA8" w:rsidP="00550FA8">
      <w:r>
        <w:t>•</w:t>
      </w:r>
      <w:r>
        <w:tab/>
        <w:t>n. 427 aziende poste in Aree Montane e/o Svantaggiate (n. 422 nel Piano di Consulenza allegato alla DDS) 78,16% del totale</w:t>
      </w:r>
    </w:p>
    <w:p w:rsidR="00550FA8" w:rsidRDefault="00550FA8" w:rsidP="00550FA8">
      <w:r>
        <w:t>•</w:t>
      </w:r>
      <w:r>
        <w:tab/>
        <w:t>n. 490 aziende con Standard Output &lt; 100.000,00 (n. 481 nel Piano di Consulenza allegato alla DDS) € 89,90% del totale</w:t>
      </w:r>
    </w:p>
    <w:p w:rsidR="00550FA8" w:rsidRDefault="00550FA8" w:rsidP="00550FA8">
      <w:r>
        <w:t>•</w:t>
      </w:r>
      <w:r>
        <w:tab/>
        <w:t>n. 315 aziende con alla guida Agricoltori Professionali (IAP e CD) (n. 350 nel Piano di Consulenza allegato alla DDS) 57,79 % del totale</w:t>
      </w:r>
    </w:p>
    <w:p w:rsidR="00550FA8" w:rsidRDefault="00550FA8" w:rsidP="00550FA8">
      <w:r>
        <w:t>•</w:t>
      </w:r>
      <w:r>
        <w:tab/>
        <w:t>n. 445 aziende la cui consulenza verterà sull’ambito c) riguardo l'organizzazione e l'ammodernamento della filiera) 81,67% del totale;</w:t>
      </w:r>
    </w:p>
    <w:p w:rsidR="00550FA8" w:rsidRDefault="00550FA8" w:rsidP="00550FA8">
      <w:r>
        <w:t>•</w:t>
      </w:r>
      <w:r>
        <w:tab/>
        <w:t>n. 36 aziende la cui consulenza verterà sull’ambito a) gli obblighi a livello aziendale derivanti dai criteri di gestione obbligatori e/o dalle buone condizioni agronomiche e ambientali di cui al titolo VI, capo I, del regolamento (UE) 1306/2013;</w:t>
      </w:r>
    </w:p>
    <w:p w:rsidR="00550FA8" w:rsidRDefault="00550FA8" w:rsidP="00550FA8">
      <w:r>
        <w:t>•</w:t>
      </w:r>
      <w:r>
        <w:tab/>
        <w:t>n. 50 aziende la cui consulenza verterà sull’ambito f) Norme di sicurezza sul lavoro e le norme di sicurezza connesse all’azienda agricola;</w:t>
      </w:r>
    </w:p>
    <w:p w:rsidR="00550FA8" w:rsidRDefault="00550FA8" w:rsidP="00550FA8">
      <w:r>
        <w:t>•</w:t>
      </w:r>
      <w:r>
        <w:tab/>
        <w:t>n. 14 aziende la cui consulenza verterà sull’ambito l) Agricoltura biologica.</w:t>
      </w:r>
    </w:p>
    <w:sectPr w:rsidR="00550FA8" w:rsidSect="001B745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9C5"/>
    <w:rsid w:val="001B745A"/>
    <w:rsid w:val="004F3F71"/>
    <w:rsid w:val="00550FA8"/>
    <w:rsid w:val="00554501"/>
    <w:rsid w:val="00745393"/>
    <w:rsid w:val="008E09C5"/>
    <w:rsid w:val="009B5178"/>
    <w:rsid w:val="00A2581C"/>
    <w:rsid w:val="00B15ECD"/>
    <w:rsid w:val="00C92972"/>
    <w:rsid w:val="00E2442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43FEC"/>
  <w15:docId w15:val="{CF75D3ED-626D-4702-AA84-7BABF6FC5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B745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C92972"/>
    <w:rPr>
      <w:b/>
      <w:bCs/>
    </w:rPr>
  </w:style>
  <w:style w:type="character" w:styleId="Collegamentoipertestuale">
    <w:name w:val="Hyperlink"/>
    <w:basedOn w:val="Carpredefinitoparagrafo"/>
    <w:uiPriority w:val="99"/>
    <w:semiHidden/>
    <w:unhideWhenUsed/>
    <w:rsid w:val="00C92972"/>
    <w:rPr>
      <w:color w:val="0000FF"/>
      <w:u w:val="single"/>
    </w:rPr>
  </w:style>
  <w:style w:type="paragraph" w:customStyle="1" w:styleId="TableParagraph">
    <w:name w:val="Table Paragraph"/>
    <w:basedOn w:val="Normale"/>
    <w:uiPriority w:val="1"/>
    <w:qFormat/>
    <w:rsid w:val="009B5178"/>
    <w:pPr>
      <w:widowControl w:val="0"/>
      <w:autoSpaceDE w:val="0"/>
      <w:autoSpaceDN w:val="0"/>
      <w:spacing w:after="0" w:line="240" w:lineRule="auto"/>
    </w:pPr>
    <w:rPr>
      <w:rFonts w:ascii="Microsoft Sans Serif" w:eastAsia="Microsoft Sans Serif" w:hAnsi="Microsoft Sans Serif" w:cs="Microsoft Sans Seri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alabriapsr.it/pdf/decreto-3-febbraio.pdf"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632</Words>
  <Characters>3605</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leonardo</cp:lastModifiedBy>
  <cp:revision>2</cp:revision>
  <dcterms:created xsi:type="dcterms:W3CDTF">2025-09-19T12:46:00Z</dcterms:created>
  <dcterms:modified xsi:type="dcterms:W3CDTF">2025-09-19T12:46:00Z</dcterms:modified>
</cp:coreProperties>
</file>